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88ee14f2c1e39adf4289d70c5a32d06066089b"/>
    <w:p>
      <w:pPr>
        <w:pStyle w:val="Heading3"/>
      </w:pPr>
      <w:r>
        <w:t xml:space="preserve">Сотрудники ГБУ «ЦЭИИС» провели обследование качества инженерных сетей строящегося ЖК в ЮАО Москвы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rPr>
          <w:iCs/>
          <w:i/>
        </w:rPr>
        <w:t xml:space="preserve">Объекты возводятся на Проспекте Андропова в Даниловском районе столицы.</w:t>
      </w:r>
    </w:p>
    <w:p>
      <w:pPr>
        <w:pStyle w:val="BodyText"/>
      </w:pPr>
      <w:r>
        <w:t xml:space="preserve">Специалисты Отдела обследования инженерных сетей провели комплекс исследований в строящемся жилом комплексе. В том числе, выполнили оценку соответствия внутренних инженерных систем водоотведения, строящегося ЖК, а также индивидуального теплового пункта здания требованиям проектной документации.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3861261" cy="289698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c3/pu4ce4n9jwe7ge5ifak3qsdy9pdxp5f7/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261" cy="2896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202083" cy="315052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64/4zuc19cu46n4kip4yiefvq1027tnnive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083" cy="3150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</w:t>
      </w:r>
      <w:r>
        <w:t xml:space="preserve">, 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http://ceiis.mos.ru/presscenter/news/detail/11602948.html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города Москвы «ЦЭИИС»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ceiis.mos.ru" TargetMode="External" /><Relationship Type="http://schemas.openxmlformats.org/officeDocument/2006/relationships/hyperlink" Id="rId27" Target="http://ceiis.mos.ru/presscenter/news/detail/1160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eiis.mos.ru" TargetMode="External" /><Relationship Type="http://schemas.openxmlformats.org/officeDocument/2006/relationships/hyperlink" Id="rId27" Target="http://ceiis.mos.ru/presscenter/news/detail/1160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2024-08-20T07:23:02Z</dcterms:created>
  <dcterms:modified xsi:type="dcterms:W3CDTF">2024-08-20T07:23:02Z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