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29.jpg" ContentType="image/jpeg"/>
  <Override PartName="/word/media/rId26.png" ContentType="image/png"/>
  <Override PartName="/word/media/rId20.jpg" ContentType="image/jpe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контроль-качества-готового-покрытия-пола"/>
    <w:p>
      <w:pPr>
        <w:pStyle w:val="Heading3"/>
      </w:pPr>
      <w:r>
        <w:t xml:space="preserve">Контроль качества готового покрытия пола</w:t>
      </w:r>
    </w:p>
    <w:p>
      <w:pPr>
        <w:pStyle w:val="FirstParagraph"/>
      </w:pPr>
      <w:r>
        <w:t xml:space="preserve">31.10.2024</w:t>
      </w:r>
    </w:p>
    <w:p>
      <w:pPr>
        <w:pStyle w:val="BodyText"/>
      </w:pPr>
      <w:r>
        <w:t xml:space="preserve">Готовое покрытие пола представляет собой конструкцию, которая защищает от внешних воздействий основание пола и выполняет декоративную функцию. Существует множество видов напольных покрытий, наиболее распространёнными является ламинат, линолеум и напольная плитка.</w:t>
      </w:r>
    </w:p>
    <w:p>
      <w:pPr>
        <w:pStyle w:val="BodyText"/>
      </w:pPr>
      <w:r>
        <w:t xml:space="preserve">Ламинат — это многослойное покрытие, состоящее из ДВП (древесно-волокнистая плита) с декоративным слоем и защитным покрытием.</w:t>
      </w:r>
    </w:p>
    <w:p>
      <w:pPr>
        <w:pStyle w:val="BodyText"/>
      </w:pPr>
      <w:r>
        <w:t xml:space="preserve">Линолеум — это полимерное покрытие, которое отличается высокой гибкостью и прочностью.</w:t>
      </w:r>
    </w:p>
    <w:p>
      <w:pPr>
        <w:pStyle w:val="BodyText"/>
      </w:pPr>
      <w:r>
        <w:t xml:space="preserve">Напольная плитка — это отделочный материал, который изготавливается из керамики, керамогранита, натурального камня и т.д. Напольная плитка отличается прочностью, долговечностью, устойчивостью к влаге и механическим воздействиям.</w:t>
      </w:r>
    </w:p>
    <w:p>
      <w:pPr>
        <w:pStyle w:val="BodyText"/>
      </w:pPr>
      <w:r>
        <w:t xml:space="preserve">Широкое распространение сегодня начинает также приобретать кварцвиниловое (SPC) покрытие — инновационный отделочный материал, который становится популярным благодаря своим свойствам и преимуществам. Он состоит из нескольких слоёв, включая кварцевый песок и поливинилхлорид, что придаёт ему прочность и устойчивость к внешним воздействиям.</w:t>
      </w:r>
    </w:p>
    <w:p>
      <w:pPr>
        <w:pStyle w:val="BodyText"/>
      </w:pPr>
      <w:r>
        <w:t xml:space="preserve">Преимущества:</w:t>
      </w:r>
    </w:p>
    <w:p>
      <w:pPr>
        <w:pStyle w:val="BodyText"/>
      </w:pPr>
      <w:r>
        <w:t xml:space="preserve">· износостойкость и долговечность;</w:t>
      </w:r>
    </w:p>
    <w:p>
      <w:pPr>
        <w:pStyle w:val="BodyText"/>
      </w:pPr>
      <w:r>
        <w:t xml:space="preserve">· лёгкость укладки и ухода;</w:t>
      </w:r>
    </w:p>
    <w:p>
      <w:pPr>
        <w:pStyle w:val="BodyText"/>
      </w:pPr>
      <w:r>
        <w:t xml:space="preserve">Кварцвиниловое покрытие подходит для помещений с высокой проходимостью и является безопасным выбором для семей с детьми и домашними животными.</w:t>
      </w:r>
    </w:p>
    <w:p>
      <w:pPr>
        <w:pStyle w:val="BodyText"/>
      </w:pPr>
      <w:r>
        <w:t xml:space="preserve">А вот наименьшую долю в строительстве занимают покрытия из паркета, инженерной доски и пробки по причине высокой стоимости, чувствительности к влаге и сложности монтажа. Однако у этих материалов есть ряд плюсов, которые делают их популярными среди определённых групп потребителей.</w:t>
      </w:r>
    </w:p>
    <w:p>
      <w:pPr>
        <w:pStyle w:val="BodyText"/>
      </w:pPr>
      <w:r>
        <w:t xml:space="preserve">Паркет и инженерная доска отличаются высокой прочностью и долговечностью, а также возможностью многократного ремонта и обновления поверхности. Пробка же известна своими теплоизоляционными и звукопоглощающими свойствами, что делает её идеальным выбором для некоторых типов помещений.</w:t>
      </w:r>
    </w:p>
    <w:p>
      <w:pPr>
        <w:pStyle w:val="BodyText"/>
      </w:pPr>
      <w:r>
        <w:t xml:space="preserve">Выбор того или иного материала зависит от назначения помещения и предполагаемых нагрузок на пол, износостойкость, влагостойкость, долговечность и т.д.</w:t>
      </w:r>
    </w:p>
    <w:p>
      <w:pPr>
        <w:pStyle w:val="BodyText"/>
      </w:pPr>
      <w:r>
        <w:t xml:space="preserve">Независимо от типа напольного покрытия, его монтаж требует предварительного выравнивания основания с помощью стяжки. Стяжка служит элементом конструкции пола, который выполняет ряд функций:</w:t>
      </w:r>
    </w:p>
    <w:p>
      <w:pPr>
        <w:pStyle w:val="BodyText"/>
      </w:pPr>
      <w:r>
        <w:t xml:space="preserve">· выравнивание поверхности;</w:t>
      </w:r>
    </w:p>
    <w:p>
      <w:pPr>
        <w:pStyle w:val="BodyText"/>
      </w:pPr>
      <w:r>
        <w:t xml:space="preserve">· улучшение звукоизоляции;</w:t>
      </w:r>
    </w:p>
    <w:p>
      <w:pPr>
        <w:pStyle w:val="BodyText"/>
      </w:pPr>
      <w:r>
        <w:t xml:space="preserve">· повышение теплоизоляции.</w:t>
      </w:r>
    </w:p>
    <w:p>
      <w:pPr>
        <w:pStyle w:val="BodyText"/>
      </w:pPr>
      <w:r>
        <w:t xml:space="preserve">Устройство стяжки ключевой этап в процессе монтажа пола, который оказывает значительное влияние на качество выполнения готового покрытия пола.</w:t>
      </w:r>
    </w:p>
    <w:p>
      <w:pPr>
        <w:pStyle w:val="BodyText"/>
      </w:pPr>
      <w:r>
        <w:t xml:space="preserve">Вот несколько аспектов, которые следует учитывать при проведении контроля готового покрытия пола:</w:t>
      </w:r>
    </w:p>
    <w:p>
      <w:pPr>
        <w:pStyle w:val="BodyText"/>
      </w:pPr>
      <w:r>
        <w:t xml:space="preserve">· перед укладкой напольного покрытия необходимо провести визуальный осмотр основания (стяжки) на предмет трещин, неровностей или других дефектов. Это поможет избежать проблем с укладкой и дальнейшей эксплуатацией готового покрытия;</w:t>
      </w:r>
    </w:p>
    <w:p>
      <w:pPr>
        <w:pStyle w:val="BodyText"/>
      </w:pPr>
      <w:r>
        <w:t xml:space="preserve">· лабораторный контроль качества применяемых материалов на соответствие требованиям проектной и нормативно-технической документации;</w:t>
      </w:r>
    </w:p>
    <w:p>
      <w:pPr>
        <w:pStyle w:val="BodyText"/>
      </w:pPr>
      <w:r>
        <w:t xml:space="preserve">· важно соблюдать технологию укладки напольного покрытия, чтобы обеспечить его долговечность и надёжность. Любые отклонения от технологии могут привести к снижению качества готового пола;</w:t>
      </w:r>
    </w:p>
    <w:p>
      <w:pPr>
        <w:pStyle w:val="BodyText"/>
      </w:pPr>
      <w:r>
        <w:t xml:space="preserve">· после завершения работ по укладке напольного покрытия проводится контроль качества на соответствие требованиям проекта.</w:t>
      </w:r>
    </w:p>
    <w:p>
      <w:pPr>
        <w:pStyle w:val="BodyText"/>
      </w:pPr>
      <w:r>
        <w:t xml:space="preserve">ГБУ «ЦЭИИС» в рамках работы</w:t>
      </w:r>
      <w:r>
        <w:t xml:space="preserve"> </w:t>
      </w:r>
      <w:r>
        <w:rPr>
          <w:iCs/>
          <w:i/>
        </w:rPr>
        <w:t xml:space="preserve">«Оценка соответствия готовых покрытий пола, в том числе уклонов полов в помещениях со средней и большой интенсивностью воздействия на пол жидкостей требованиям проектной документации и (или) информационной модели объекта»</w:t>
      </w:r>
      <w:r>
        <w:t xml:space="preserve">, производит оценку соответствия качества готового покрытия пола по следующим параметрам:</w:t>
      </w:r>
    </w:p>
    <w:p>
      <w:pPr>
        <w:pStyle w:val="BodyText"/>
      </w:pPr>
      <w:r>
        <w:t xml:space="preserve">- зазоры между элементами покрытия паркета и ламината;</w:t>
      </w:r>
    </w:p>
    <w:p>
      <w:pPr>
        <w:pStyle w:val="BodyText"/>
      </w:pPr>
      <w:r>
        <w:t xml:space="preserve">- отклонение от ровности покрытия (напольная плитка, ламинат, паркет и линолеум);</w:t>
      </w:r>
    </w:p>
    <w:p>
      <w:pPr>
        <w:pStyle w:val="BodyText"/>
      </w:pPr>
      <w:r>
        <w:t xml:space="preserve">- уступы между смежными изделиями (напольная плитка, ламинат, паркет, линолеум);</w:t>
      </w:r>
    </w:p>
    <w:p>
      <w:pPr>
        <w:pStyle w:val="BodyText"/>
      </w:pPr>
      <w:r>
        <w:t xml:space="preserve">- ширина швов между соседними/смежными плитками (напольная плитка);</w:t>
      </w:r>
    </w:p>
    <w:p>
      <w:pPr>
        <w:pStyle w:val="BodyText"/>
      </w:pPr>
      <w:r>
        <w:t xml:space="preserve">- значение уклона (напольная плитка) (фото 1-4).</w:t>
      </w:r>
    </w:p>
    <w:p>
      <w:pPr>
        <w:pStyle w:val="BodyText"/>
      </w:pPr>
      <w:r>
        <w:drawing>
          <wp:inline>
            <wp:extent cx="3251200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Измерение%20укловнов%20напольной%20плит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080730" cy="410559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Измерение%20уступов%20между%20смежными%20изделиями%20напольной%20плитки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730" cy="4105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031298" cy="218787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Измерение%20отклонений%20от%20ровности%20напольной%20плитки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298" cy="218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584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Зазоры%20между%20элементами%20покрытия%20из%20ламината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5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Наиболее часто выявляемыми дефектами являются: отклонение от ровности покрытия и уступы между смежными изделиями.</w:t>
      </w:r>
    </w:p>
    <w:p>
      <w:pPr>
        <w:pStyle w:val="BodyText"/>
      </w:pPr>
      <w:r>
        <w:drawing>
          <wp:inline>
            <wp:extent cx="4581625" cy="268544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График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625" cy="2685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графике выше мы наблюдаем снижение нарушений к общему количеству работ, что может свидетельствовать о мерах предотвращения нарушений и усиления контроля.</w:t>
      </w:r>
    </w:p>
    <w:p>
      <w:pPr>
        <w:pStyle w:val="BodyText"/>
      </w:pPr>
      <w:r>
        <w:t xml:space="preserve">В заключении хочется отметить, что для достижения высокого качества готового напольного покрытия необходимо строго следовать инструкциям по укладке напольных покрытий и использовать качественные материалы. Кроме того, требуется проводить обучение и сертификацию персонала, чтобы гарантировать их знание и соблюдение стандартов и требований. Регулярные проверки позволят выявить возможные дефекты на ранней стадии и предотвратить их развитие. Комплексный подход к выполнению работ обеспечит высокое качество монтажа напольного покрытия, что позволит создать прочное и долговечное покрытие, соответствующее заданным требованиям.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СП 71.13330.2017 Изоляционные и отделочные покрытия. Актуализированная редакция СНиП 3.04.01-87 (с Изменениями N 1, 2);</w:t>
      </w:r>
    </w:p>
    <w:p>
      <w:pPr>
        <w:pStyle w:val="BodyText"/>
      </w:pPr>
      <w:r>
        <w:t xml:space="preserve">2. СП 29.13330.2011 Полы. Актуализированная редакция СНиП 2.03.13-88 (с Изменениями N 1, 2, 3);</w:t>
      </w:r>
    </w:p>
    <w:p>
      <w:pPr>
        <w:pStyle w:val="BodyText"/>
      </w:pPr>
      <w:r>
        <w:t xml:space="preserve">3. СТО НОСТРОЙ 2.12.172-2015 Полы. Здания производственные и общественные. Устройство полов с полимерными покрытиями. Правила, контроль выполнения и требования к результатам работ.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подготови:</w:t>
      </w:r>
    </w:p>
    <w:p>
      <w:pPr>
        <w:pStyle w:val="BodyText"/>
      </w:pPr>
      <w:r>
        <w:rPr>
          <w:iCs/>
          <w:i/>
        </w:rPr>
        <w:t xml:space="preserve">Инженер Отдела обследований и экспертиз кладочных, </w:t>
      </w:r>
    </w:p>
    <w:p>
      <w:pPr>
        <w:pStyle w:val="BodyText"/>
      </w:pPr>
      <w:r>
        <w:rPr>
          <w:iCs/>
          <w:i/>
        </w:rPr>
        <w:t xml:space="preserve">отделочных и изоляционных работ  ГБУ "ЦЭИИС" И. И. Власов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http://ceiis.mos.ru/presscenter/nauchno-publitsisticheskie-stati/detail/12638221.html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29" Target="media/rId29.jpg" /><Relationship Type="http://schemas.openxmlformats.org/officeDocument/2006/relationships/image" Id="rId26" Target="media/rId26.png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2638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auchno-publitsisticheskie-stati/detail/12638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2025-07-26T18:37:13Z</dcterms:created>
  <dcterms:modified xsi:type="dcterms:W3CDTF">2025-07-26T18:37:13Z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