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9d7f6406f61e34c921de2cedcb34e64159a277"/>
    <w:p>
      <w:pPr>
        <w:pStyle w:val="Heading3"/>
      </w:pPr>
      <w:r>
        <w:t xml:space="preserve">Влияние минеральных добавок на предел огнестойкости высокопрочных железобетонных конструкций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Согласно Техническому регламенту о требованиях пожарной безопасности (ФЗ-123), одним из ключевых пожарно-технических показателей, характеризующих способность строительных конструкций сохранять свои функции в условиях пожара, является предел огнестойкости. Величина этого показателя зависит от функционального назначения здания, его высоты, площади и других факторов [1]. В современном строительстве наблюдается тенденция к увеличению этажности зданий и сооружений, росту протяженности путей эвакуации, а также применению большепролетных железобетонных строительных конструкций, что влечет за собой повышенные требования к их огнестойкости. Таким образом, обеспечение огнестойкости железобетонных конструкций является актуальной задачей, направленной на выполнение требований пожарной безопасности.</w:t>
      </w:r>
    </w:p>
    <w:p>
      <w:pPr>
        <w:pStyle w:val="BodyText"/>
      </w:pPr>
      <w:r>
        <w:t xml:space="preserve">Железобетон представляет собой композиционный строительный материал, состоящий из бетона и стальной арматуры, характеристики которых влияют на поведение железобетонных конструкций (ЖБК) при пожаре. В настоящее время для модификации структуры бетона и улучшения его свойств применяется большое количество химических, минеральных и комплексных органоминеральных добавок (ОМД). Однако, не всегда учитывается их влияние на поведение ЖБК в условиях повышенных температур при пожаре [2].</w:t>
      </w:r>
    </w:p>
    <w:p>
      <w:pPr>
        <w:pStyle w:val="BodyText"/>
      </w:pPr>
      <w:r>
        <w:drawing>
          <wp:inline>
            <wp:extent cx="5334000" cy="32140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28.06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40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Минеральные добавки – это вещества, вводимые в бетон для улучшения его характеристик, и зачастую они являются отходами различных промышленных производств. Например, микрокремнезем является побочным продуктом производства кремния и ферросилиция. Зола-уноса образуется при сжигании угля на тепловых электростанциях, шлаковая пыль получается при переработке металлургических шлаков, а метакаолин производится путем обжига каолиновой глины. Эти добавки обладают высоким содержанием активных оксидов, которые реагируют с гидроксидом кальция в цементе, создавая более плотную и прочную структуру бетона.</w:t>
      </w:r>
    </w:p>
    <w:p>
      <w:pPr>
        <w:pStyle w:val="BodyText"/>
      </w:pPr>
      <w:r>
        <w:t xml:space="preserve">Минеральные добавки, такие как кремнеземный дым, метакаолин и зола-уноса, могут значительно улучшить свойства бетона. В исследовании Zhang и Malhotra (1995) [3] было показано, что использование этих добавок в сочетании с портландцементом увеличивает электрическое сопротивление бетона, что замедляет транспорт хлоридов и их воздействие на арматуру. Это достигается за счет изменения пористой структуры цементного камня и улучшения интерфейса паста-агрегат.</w:t>
      </w:r>
    </w:p>
    <w:p>
      <w:pPr>
        <w:pStyle w:val="BodyText"/>
      </w:pPr>
      <w:r>
        <w:t xml:space="preserve">Другие исследования также подтверждают положительное влияние минеральных добавок на огнестойкость композитных материалов. В работе Romanovskaia и соавторов (2023) [4] анализировалось влияние огнезащитных добавок на механические свойства и поведение при пожаре композитных профилей. Было установлено, что минеральные наполнители замедляют распространение пламени по поверхности композитного материала в 4 раза и уменьшают образование дыма на 30%.</w:t>
      </w:r>
    </w:p>
    <w:p>
      <w:pPr>
        <w:pStyle w:val="BodyText"/>
      </w:pPr>
      <w:r>
        <w:t xml:space="preserve">Кроме того, исследование Hung и соавторов (2023) [5] показало, что использование органоминеральных добавок в бетоне увеличивает адгезионную прочность между арматурой и цементным камнем, что способствует лучшей защите арматуры от коррозии. Это, в свою очередь, увеличивает долговечность железобетонных конструкций.</w:t>
      </w:r>
    </w:p>
    <w:p>
      <w:pPr>
        <w:pStyle w:val="BodyText"/>
      </w:pPr>
      <w:r>
        <w:t xml:space="preserve">Микрокремнезем является одной из наиболее эффективных добавок для улучшения огнестойкости бетона. Он увеличивает плотность бетона и уменьшает его пористость, что способствует повышению его устойчивости к высоким температурам. По данным исследований, добавление микрокремнезема позволяет увеличить предел огнестойкости бетона на 20-30%.</w:t>
      </w:r>
    </w:p>
    <w:p>
      <w:pPr>
        <w:pStyle w:val="BodyText"/>
      </w:pPr>
      <w:r>
        <w:t xml:space="preserve">Зола-уноса также положительно влияет на огнестойкость бетона. Она улучшает микроструктуру бетона, делая его более однородным и плотным. Это способствует лучшему распределению тепла и снижению вероятности трещинообразования при высоких температурах. Исследования показывают, что зола-уноса может повысить огнестойкость бетона на 15-25%.</w:t>
      </w:r>
    </w:p>
    <w:p>
      <w:pPr>
        <w:pStyle w:val="BodyText"/>
      </w:pPr>
      <w:r>
        <w:t xml:space="preserve">Шлаковая пыль способствует улучшению огнестойкости бетона за счет снижения его тепловыделения и повышения плотности. Она также уменьшает усадку бетона при высоких температурах, что снижает риск трещинообразования. Экспериментальные данные указывают на увеличение предела огнестойкости на 10-20% при добавлении шлаковой пыли.</w:t>
      </w:r>
    </w:p>
    <w:p>
      <w:pPr>
        <w:pStyle w:val="BodyText"/>
      </w:pPr>
      <w:r>
        <w:t xml:space="preserve">Метакаолин улучшает микроструктуру бетона и увеличивает его огнестойкость за счет уменьшения пористости и улучшения адгезии между частицами цемента. Исследования показывают, что метакаолин может повысить предел огнестойкости бетона на 25-35%.</w:t>
      </w:r>
    </w:p>
    <w:p>
      <w:pPr>
        <w:pStyle w:val="BodyText"/>
      </w:pPr>
      <w:r>
        <w:t xml:space="preserve">Добавление минеральных добавок, таких как микрокремнезем, зола-уноса, шлаковая пыль и метакаолин, значительно повышает огнестойкость высокопрочных железобетонных конструкций. Эти добавки улучшают микроструктуру бетона, уменьшают его пористость и тепловыделение, что способствует повышению устойчивости к высоким температурам. Результаты исследований подтверждают эффективность использования данных добавок для улучшения огнестойкости бетона.</w:t>
      </w:r>
    </w:p>
    <w:p>
      <w:pPr>
        <w:pStyle w:val="BodyText"/>
      </w:pPr>
      <w:r>
        <w:t xml:space="preserve">Применение минеральных добавок для повышения предела огнестойкости железобетонных конструкций может иметь не только технологические, но и экономические преимущества. Ниже приведены некоторые из них:</w:t>
      </w:r>
    </w:p>
    <w:p>
      <w:pPr>
        <w:pStyle w:val="BodyText"/>
      </w:pPr>
      <w:r>
        <w:t xml:space="preserve">- снижение стоимости строительства: использование минеральных добавок может снизить стоимость строительства за счет уменьшения объема используемого цемента, что в свою очередь приводит к снижению затрат на его закупку и транспортировку;</w:t>
      </w:r>
    </w:p>
    <w:p>
      <w:pPr>
        <w:pStyle w:val="BodyText"/>
      </w:pPr>
      <w:r>
        <w:t xml:space="preserve">- увеличение срока службы конструкций: повышение предела огнестойкости конструкций за счет применения минеральных добавок может увеличить их срок службы, что в свою очередь приводит к снижению затрат на ремонт и замену конструкций;</w:t>
      </w:r>
    </w:p>
    <w:p>
      <w:pPr>
        <w:pStyle w:val="BodyText"/>
      </w:pPr>
      <w:r>
        <w:t xml:space="preserve">- повышение энергоэффективности: некоторые минеральные добавки, например, зола-унос, имеют низкую теплопроводность, что может повысить энергоэффективность зданий и сооружений за счет снижения теплопотерь;</w:t>
      </w:r>
    </w:p>
    <w:p>
      <w:pPr>
        <w:pStyle w:val="BodyText"/>
      </w:pPr>
      <w:r>
        <w:t xml:space="preserve">- улучшение экологической ситуации: использование отходов промышленности (например, золы-уноса, шлаков) в качестве минеральных добавок может способствовать улучшению экологической ситуации за счет снижения объема отходов, направленных на полигоны и свалки.</w:t>
      </w:r>
    </w:p>
    <w:p>
      <w:pPr>
        <w:pStyle w:val="BodyText"/>
      </w:pPr>
      <w:r>
        <w:t xml:space="preserve">Таким образом, применение минеральных добавок для повышения предела огнестойкости железобетонных конструкций может иметь не только технологические, но и экономические преимущества, что делает их применение экономически целесообразным.</w:t>
      </w:r>
    </w:p>
    <w:p>
      <w:pPr>
        <w:pStyle w:val="BodyText"/>
      </w:pPr>
      <w:r>
        <w:rPr>
          <w:bCs/>
          <w:b/>
        </w:rPr>
        <w:t xml:space="preserve">Литература</w:t>
      </w:r>
    </w:p>
    <w:p>
      <w:pPr>
        <w:pStyle w:val="BodyText"/>
      </w:pPr>
      <w:r>
        <w:t xml:space="preserve">1. Федеральный закон России от 22.07.2008 г. № 123-ФЗ «Технический регламент о требованиях пожарной безопасности»,</w:t>
      </w:r>
    </w:p>
    <w:p>
      <w:pPr>
        <w:pStyle w:val="BodyText"/>
      </w:pPr>
      <w:r>
        <w:t xml:space="preserve">2. Баженов Ю. М., Демьянова В. С., Калашников В. И. Модифицированные высококачественные бетоны. Учебник. – М.: АСВ, 2006. – 368 с.,</w:t>
      </w:r>
    </w:p>
    <w:p>
      <w:pPr>
        <w:pStyle w:val="BodyText"/>
      </w:pPr>
      <w:r>
        <w:t xml:space="preserve">3. Zhang, M. H., &amp; Malhotra, V. M. (1995). High-performance concrete incorporating rice husk ash as a supplementary cementing material. ACI Materials Journal, 92(6), 629-636,</w:t>
      </w:r>
    </w:p>
    <w:p>
      <w:pPr>
        <w:pStyle w:val="BodyText"/>
      </w:pPr>
      <w:r>
        <w:t xml:space="preserve">4. N. Romanovskaia, Kirill Minchenkov, S. Gusev, O. Klimova-Korsmik and A. Safonov. "Effects of Additives on the Mechanical and Fire Resistance Properties of Pultruded Composites." Polymers, 15 (2023).</w:t>
      </w:r>
      <w:r>
        <w:t xml:space="preserve"> </w:t>
      </w:r>
      <w:hyperlink r:id="rId23">
        <w:r>
          <w:rPr>
            <w:rStyle w:val="Hyperlink"/>
          </w:rPr>
          <w:t xml:space="preserve">https://doi.org/10.3390/polym15173581</w:t>
        </w:r>
      </w:hyperlink>
      <w:r>
        <w:t xml:space="preserve">,</w:t>
      </w:r>
    </w:p>
    <w:p>
      <w:pPr>
        <w:pStyle w:val="BodyText"/>
      </w:pPr>
      <w:r>
        <w:t xml:space="preserve">5. Ngo Xuan Hung, B. Bulgakov, O. Aleksandrova and A. Pilipenko. "Effect of mineral additives on the adherence strength of reinforced concrete with increased corrosion resistance." E3S Web of Conferences (2023).</w:t>
      </w:r>
      <w:r>
        <w:t xml:space="preserve"> </w:t>
      </w:r>
      <w:hyperlink r:id="rId24">
        <w:r>
          <w:rPr>
            <w:rStyle w:val="Hyperlink"/>
          </w:rPr>
          <w:t xml:space="preserve">https://doi.org/10.1051/e3sconf/202341001017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</w:t>
      </w:r>
    </w:p>
    <w:p>
      <w:pPr>
        <w:pStyle w:val="BodyText"/>
      </w:pPr>
      <w:r>
        <w:rPr>
          <w:iCs/>
          <w:i/>
        </w:rPr>
        <w:t xml:space="preserve">Отдела пожарного контроля ГБУ "ЦЭИИС" Логинов А.М.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http://ceiis.mos.ru/presscenter/nauchno-publitsisticheskie-stati/detail/12452276.html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города Москвы «ЦЭИИС»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ceiis.mos.ru" TargetMode="External" /><Relationship Type="http://schemas.openxmlformats.org/officeDocument/2006/relationships/hyperlink" Id="rId25" Target="http://ceiis.mos.ru/presscenter/nauchno-publitsisticheskie-stati/detail/12452276.html" TargetMode="External" /><Relationship Type="http://schemas.openxmlformats.org/officeDocument/2006/relationships/hyperlink" Id="rId24" Target="https://doi.org/10.1051/e3sconf/202341001017" TargetMode="External" /><Relationship Type="http://schemas.openxmlformats.org/officeDocument/2006/relationships/hyperlink" Id="rId23" Target="https://doi.org/10.3390/polym151735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eiis.mos.ru" TargetMode="External" /><Relationship Type="http://schemas.openxmlformats.org/officeDocument/2006/relationships/hyperlink" Id="rId25" Target="http://ceiis.mos.ru/presscenter/nauchno-publitsisticheskie-stati/detail/12452276.html" TargetMode="External" /><Relationship Type="http://schemas.openxmlformats.org/officeDocument/2006/relationships/hyperlink" Id="rId24" Target="https://doi.org/10.1051/e3sconf/202341001017" TargetMode="External" /><Relationship Type="http://schemas.openxmlformats.org/officeDocument/2006/relationships/hyperlink" Id="rId23" Target="https://doi.org/10.3390/polym151735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2025-04-10T00:19:31Z</dcterms:created>
  <dcterms:modified xsi:type="dcterms:W3CDTF">2025-04-10T00:19:31Z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