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35.jpg" ContentType="image/jpeg"/>
  <Override PartName="/word/media/rId38.png" ContentType="image/png"/>
  <Override PartName="/word/media/rId23.png" ContentType="image/png"/>
  <Override PartName="/word/media/rId20.png" ContentType="image/png"/>
  <Override PartName="/word/media/rId26.png" ContentType="image/pn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b66bc2cea5df27e51a68c7242ec2e233d8bbdd3"/>
    <w:p>
      <w:pPr>
        <w:pStyle w:val="Heading3"/>
      </w:pPr>
      <w:r>
        <w:t xml:space="preserve">Оценка воздействия взвешенных веществ в атмосферном воздухе от источников выбросов на строительной площадке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Качество воздуха в городах формируется в результате сложного взаимодействия природных и антропогенных факторов. Основными источниками загрязнения воздуха в городах являются промышленные производства, энергетические установки и транспорт. Однако, для жителей, проживающих рядом со строительными площадками, опасным для здоровья, являются взвешенные вещества, выделяющиеся во время технологических процессов.</w:t>
      </w:r>
    </w:p>
    <w:p>
      <w:pPr>
        <w:pStyle w:val="BodyText"/>
      </w:pPr>
      <w:r>
        <w:t xml:space="preserve">При производстве земляных и строительно-монтажных работ, почти на всех этапах строительства в атмосферном воздухе образуется множество взвешенных веществ от различных источников на строительной площадке. Кроме того, большое количество взвешенных веществ образуется из-за отсутствия надлежащего ухода за подъездными дорогами на строительных площадках.</w:t>
      </w:r>
      <w:r>
        <w:br/>
      </w:r>
    </w:p>
    <w:p>
      <w:pPr>
        <w:pStyle w:val="BodyText"/>
      </w:pPr>
      <w:r>
        <w:drawing>
          <wp:inline>
            <wp:extent cx="5197642" cy="2011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1f/pkltc150mn8vtql7wvkdnjtgo9g6t1ou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Влияние взвешенных веществ в атмосферном воздухе на здоровье человека</w:t>
      </w:r>
    </w:p>
    <w:p>
      <w:pPr>
        <w:pStyle w:val="BodyText"/>
      </w:pPr>
      <w:r>
        <w:t xml:space="preserve">Взвешенные вещества могут оказывать серьезное негативное воздействие на здоровье людей прилегающих жилых домов. Из-за своих малых размеров, частицы взвешенных веществ легко проникают в жилые помещения, даже при закрытых окнах и оседают на всех поверхностях.</w:t>
      </w:r>
    </w:p>
    <w:p>
      <w:pPr>
        <w:pStyle w:val="BodyText"/>
      </w:pPr>
      <w:r>
        <w:t xml:space="preserve">Взвешенные вещества могут вызывать раздражение глаз, кожи и дыхательных путей, а также аллергические реакции. В зависимости от размера, происхождения и химического состава они воздействуют на человека по-разному, и в определенных случаях могут быть особо опасными. Загрязнение атмосферного воздуха взвешенными веществами, является важным фактором риска развития хронических поражений органов дыхания и заболеваний таких как:</w:t>
      </w:r>
    </w:p>
    <w:p>
      <w:pPr>
        <w:pStyle w:val="BodyText"/>
      </w:pPr>
      <w:r>
        <w:t xml:space="preserve">· астма;</w:t>
      </w:r>
    </w:p>
    <w:p>
      <w:pPr>
        <w:pStyle w:val="BodyText"/>
      </w:pPr>
      <w:r>
        <w:t xml:space="preserve">· бронхиты;</w:t>
      </w:r>
    </w:p>
    <w:p>
      <w:pPr>
        <w:pStyle w:val="BodyText"/>
      </w:pPr>
      <w:r>
        <w:t xml:space="preserve">· аллергии;</w:t>
      </w:r>
    </w:p>
    <w:p>
      <w:pPr>
        <w:pStyle w:val="BodyText"/>
      </w:pPr>
      <w:r>
        <w:t xml:space="preserve">· инфекции дыхательных путей;</w:t>
      </w:r>
    </w:p>
    <w:p>
      <w:pPr>
        <w:pStyle w:val="BodyText"/>
      </w:pPr>
      <w:r>
        <w:t xml:space="preserve">· ишемическая болезнь сердца;</w:t>
      </w:r>
    </w:p>
    <w:p>
      <w:pPr>
        <w:pStyle w:val="BodyText"/>
      </w:pPr>
      <w:r>
        <w:t xml:space="preserve">· утолщение артерий.</w:t>
      </w:r>
    </w:p>
    <w:p>
      <w:pPr>
        <w:pStyle w:val="BodyText"/>
      </w:pPr>
      <w:r>
        <w:rPr>
          <w:bCs/>
          <w:b/>
        </w:rPr>
        <w:t xml:space="preserve">Источники взвешенных веществ в атмосферном воздухе при выполнении строительно-монтажных работ</w:t>
      </w:r>
    </w:p>
    <w:p>
      <w:pPr>
        <w:pStyle w:val="BodyText"/>
      </w:pPr>
      <w:r>
        <w:drawing>
          <wp:inline>
            <wp:extent cx="5216892" cy="29453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24/s099fia2n37g8yazdltn71nrlxbibmk6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892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Источниками взвешенных веществ в атмосферном воздухе при выполнении строительно-монтажных работ являются:</w:t>
      </w:r>
    </w:p>
    <w:p>
      <w:pPr>
        <w:pStyle w:val="BodyText"/>
      </w:pPr>
      <w:r>
        <w:t xml:space="preserve">· шлифовальные работы;</w:t>
      </w:r>
    </w:p>
    <w:p>
      <w:pPr>
        <w:pStyle w:val="BodyText"/>
      </w:pPr>
      <w:r>
        <w:t xml:space="preserve">· буровые работы;</w:t>
      </w:r>
    </w:p>
    <w:p>
      <w:pPr>
        <w:pStyle w:val="BodyText"/>
      </w:pPr>
      <w:r>
        <w:t xml:space="preserve">· земляные работы:</w:t>
      </w:r>
    </w:p>
    <w:p>
      <w:pPr>
        <w:pStyle w:val="BodyText"/>
      </w:pPr>
      <w:r>
        <w:t xml:space="preserve">· сверлильные работы;</w:t>
      </w:r>
    </w:p>
    <w:p>
      <w:pPr>
        <w:pStyle w:val="BodyText"/>
      </w:pPr>
      <w:r>
        <w:t xml:space="preserve">· пескоструйные работы;</w:t>
      </w:r>
    </w:p>
    <w:p>
      <w:pPr>
        <w:pStyle w:val="BodyText"/>
      </w:pPr>
      <w:r>
        <w:t xml:space="preserve">· погрузка/разгрузка сыпучих материалов;</w:t>
      </w:r>
    </w:p>
    <w:p>
      <w:pPr>
        <w:pStyle w:val="BodyText"/>
      </w:pPr>
      <w:r>
        <w:t xml:space="preserve">· покрасочные работы;</w:t>
      </w:r>
    </w:p>
    <w:p>
      <w:pPr>
        <w:pStyle w:val="BodyText"/>
      </w:pPr>
      <w:r>
        <w:t xml:space="preserve">· демонтаж зданий и др.</w:t>
      </w:r>
    </w:p>
    <w:p>
      <w:pPr>
        <w:pStyle w:val="BodyText"/>
      </w:pPr>
      <w:r>
        <w:t xml:space="preserve">Территория строительной площадки без соблюдений технологий строительства становится очагом распространения взвешенных веществ на прилегающие территории. Эффективность мер по снижению воздействия во многом зависит от организации и технологичности производства. Работы, проведенные с учетом экологических требований, способствуют снижению уровня загрязнения и уменьшению негативного воздействия.</w:t>
      </w:r>
    </w:p>
    <w:p>
      <w:pPr>
        <w:pStyle w:val="BodyText"/>
      </w:pPr>
      <w:r>
        <w:rPr>
          <w:bCs/>
          <w:b/>
        </w:rPr>
        <w:t xml:space="preserve">Проведение контроля взвешенных веществ на прилегающей территории от строительного объекта</w:t>
      </w:r>
    </w:p>
    <w:p>
      <w:pPr>
        <w:pStyle w:val="BodyText"/>
      </w:pPr>
      <w:r>
        <w:t xml:space="preserve">В г. Москве по заказу Комитета государственного строительного надзора Отдел санитарно-экологического и радиационного контроля ГБУ «Центр экспертиз, исследований и испытаний в строительстве» (далее ГБУ «ЦЭИИС») проводит государственную работу по Оценке соответствия концентрации загрязняющих веществ в атмосферном воздухе на прилегающей территории от источников выбросов на строительной площадке требованиям проектной документации. В 90% случаев измерение взвешенных веществ входит в состав данной работы (в зависимости от требований проектной документации).</w:t>
      </w:r>
    </w:p>
    <w:p>
      <w:pPr>
        <w:pStyle w:val="BodyText"/>
      </w:pPr>
      <w:r>
        <w:t xml:space="preserve">Оценка выполняется на основании проектной документации, в которой учитываются требования:</w:t>
      </w:r>
    </w:p>
    <w:p>
      <w:pPr>
        <w:pStyle w:val="BodyText"/>
      </w:pPr>
      <w:r>
        <w:t xml:space="preserve">-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(раздел III);</w:t>
      </w:r>
    </w:p>
    <w:p>
      <w:pPr>
        <w:pStyle w:val="BodyText"/>
      </w:pPr>
      <w:r>
        <w:t xml:space="preserve">- СанПиН 1.2.3685-21 «Гигиенические нормативы и требования к обеспечению безопасности и (или) безвредности для человека факторов среды обитания» (раздел I) (см. Таблицу 2).</w:t>
      </w:r>
    </w:p>
    <w:p>
      <w:pPr>
        <w:pStyle w:val="BodyText"/>
      </w:pPr>
      <w:r>
        <w:drawing>
          <wp:inline>
            <wp:extent cx="5334000" cy="147517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27/0i1z68jyjp3q0rqaitkheiiyep9tdzfl/tablitsa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75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контроля взвешенных веществ в атмосферном воздухе на прилегающей территории используются два метода, а именно: осуществляется отбор проб (образцов) воздуха пробоотборным устройством на специальные фильтры (см. рис. 1, 2) или используется газоаналитическое оборудование для прямых измерений (см. рис. 3).</w:t>
      </w:r>
    </w:p>
    <w:p>
      <w:pPr>
        <w:pStyle w:val="BodyText"/>
      </w:pPr>
      <w:r>
        <w:t xml:space="preserve">Выполнение работ осуществляется в соответствии:</w:t>
      </w:r>
    </w:p>
    <w:p>
      <w:pPr>
        <w:pStyle w:val="BodyText"/>
      </w:pPr>
      <w:r>
        <w:t xml:space="preserve">- ГОСТ 17.2.3.01-86 «Межгосударственный стандарт. Охрана природы. Атмосфера. Правила контроля качества воздуха населенных пунктов»;</w:t>
      </w:r>
    </w:p>
    <w:p>
      <w:pPr>
        <w:pStyle w:val="BodyText"/>
      </w:pPr>
      <w:r>
        <w:t xml:space="preserve">- РД 52.04.893-2020 «Массовая концентрация взвешенных веществ в пробах атмосферного воздуха Методика измерений гравиметрическим методом» (ФР.1.31.2018.30325);</w:t>
      </w:r>
    </w:p>
    <w:p>
      <w:pPr>
        <w:pStyle w:val="BodyText"/>
      </w:pPr>
      <w:r>
        <w:t xml:space="preserve">- ФР.1.31.2010.06966 «Методика выполнения измерений массовой концентрации пыли в атмосферном воздухе газоанализатором ГАНК-4. МВИ-4215-006-56591409-2009».</w:t>
      </w:r>
    </w:p>
    <w:p>
      <w:pPr>
        <w:pStyle w:val="BodyText"/>
      </w:pPr>
      <w:r>
        <w:drawing>
          <wp:inline>
            <wp:extent cx="3491345" cy="196596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0b/3rfa12qdy7o6amnh0w6nfnjfy61f374c/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345" cy="1965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955174" cy="221949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cc/s8yqwp4krsxdxa75j61rqphws9aygt0k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174" cy="2219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3053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0c/pe7jrxmx785p54plmag67x5z93pyi0hl/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0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2395" cy="229081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c0/4dp1wo8lowqoc5p89nrpaeg4cw7j82h6/12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395" cy="2290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проведенных экспертиз Отдел санитарно-экологического и радиационного контроля ГБУ «ЦЭИИС» выдает экспертное заключение о соответствии или не соответствии загрязняющих веществ (включая взвешенные вещества) в атмосферном воздухе на прилегающей территории от источников выбросов на строительной площадке требованиям проектной документации.</w:t>
      </w:r>
    </w:p>
    <w:p>
      <w:pPr>
        <w:pStyle w:val="BodyText"/>
      </w:pPr>
      <w:r>
        <w:t xml:space="preserve">В случае обнаружения превышений взвешенных веществ в атмосферном воздухе на территории жилой застройки от источников выбросов в период строительства, применяют ряд контрольных мероприятий по их снижению и предупреждению:</w:t>
      </w:r>
    </w:p>
    <w:p>
      <w:pPr>
        <w:pStyle w:val="BodyText"/>
      </w:pPr>
      <w:r>
        <w:t xml:space="preserve">· работы проводить минимально возможным количеством строительной техники (с учетом технологии строительства);</w:t>
      </w:r>
    </w:p>
    <w:p>
      <w:pPr>
        <w:pStyle w:val="BodyText"/>
      </w:pPr>
      <w:r>
        <w:t xml:space="preserve">· при производстве работ на строительной площадке необходимо проведение работ по пылеподавлению (основным способом является пролив водой);</w:t>
      </w:r>
    </w:p>
    <w:p>
      <w:pPr>
        <w:pStyle w:val="BodyText"/>
      </w:pPr>
      <w:r>
        <w:t xml:space="preserve">· при проведении земляных работ в неблагоприятных погодных условиях, усиливающих пыление (сухой грунт в следствии внешней температуры, ветер и т.п.), проводить гидроувлажнение грунта;</w:t>
      </w:r>
    </w:p>
    <w:p>
      <w:pPr>
        <w:pStyle w:val="BodyText"/>
      </w:pPr>
      <w:r>
        <w:t xml:space="preserve">· работы проводить с перерывами каждые 45 минут.</w:t>
      </w:r>
    </w:p>
    <w:p>
      <w:pPr>
        <w:pStyle w:val="BodyText"/>
      </w:pPr>
      <w:r>
        <w:t xml:space="preserve">Предложенный комплекс мероприятий позволяет свести к минимуму потенциальное негативное воздействие на окружающую среду и прилегающие здания (сооружения) при производстве работ на строительной площадке.</w:t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Взвешенные вещества оказывают неблагоприятное воздействие на здоровье людей, проживающих вблизи производства земляных, строительных и демонтажных работ. Учитывая объемы современного строительства в московском регионе, всё больше возрастает значимость контроля концентрации взвешенных веществ в атмосферном воздухе с целью своевременного принятия мер, рассмотренных в статье. Свой вклад в эту работу вносят и специалисты</w:t>
      </w:r>
      <w:r>
        <w:br/>
      </w:r>
      <w:r>
        <w:t xml:space="preserve">ГБУ «ЦЭИИС», регулярно выезжая на строительные объекты города.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ГОСТ 17.2.3.01-86 «Межгосударственный стандарт. Охрана природы. Атмосфера. Правила контроля качества воздуха населенных пунктов»;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РД 52.04.893-2020 «Массовая концентрация взвешенных веществ в пробах атмосферного воздуха Методика измерений гравиметрическим методом» (ФР.1.31.2018.30325);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ФР.1.31.2010.06966 «Методика выполнения измерений массовой концентрации пыли в атмосферном воздухе газоанализатором ГАНК-4. МВИ-4215-006-56591409-2009»;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Влияние твердых взвешенных частиц атмосферного воздуха населенных пунктов на здоровье человека [Электронный ресурс]. Режим доступа:</w:t>
      </w:r>
      <w:r>
        <w:t xml:space="preserve"> </w:t>
      </w:r>
      <w:hyperlink r:id="rId41">
        <w:r>
          <w:rPr>
            <w:rStyle w:val="Hyperlink"/>
          </w:rPr>
          <w:t xml:space="preserve">https://cyberleninka.ru/article/n/vliyanie-tverdyh-vzveshennyh-chastits-atmosfernogo-vozduha-naselennyh-punktov-na-zdorovie-cheloveka/viewer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Влияние строительного объекта на загрязнение атмосферы близлежащих территорий пылевыми частицами [Электронный ресурс]. Режим доступа:</w:t>
      </w:r>
      <w:r>
        <w:t xml:space="preserve"> </w:t>
      </w:r>
      <w:hyperlink r:id="rId42">
        <w:r>
          <w:rPr>
            <w:rStyle w:val="Hyperlink"/>
          </w:rPr>
          <w:t xml:space="preserve">https://school-science.ru/13/1/48887</w:t>
        </w:r>
      </w:hyperlink>
      <w:r>
        <w:t xml:space="preserve">.</w:t>
      </w:r>
    </w:p>
    <w:p>
      <w:pPr>
        <w:pStyle w:val="BodyText"/>
      </w:pPr>
      <w:r>
        <w:t xml:space="preserve">8. О роли загрязнения атмосферного воздуха взвешенными веществами в патогенезе хронических заболеваний легких [Электронный ресурс]. Режим доступа:</w:t>
      </w:r>
      <w:r>
        <w:t xml:space="preserve"> </w:t>
      </w:r>
      <w:hyperlink r:id="rId43">
        <w:r>
          <w:rPr>
            <w:rStyle w:val="Hyperlink"/>
          </w:rPr>
          <w:t xml:space="preserve">https://journal.pulmonology.ru/pulm/article/viewFile/884/749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Ведущий-инженер Отдела санитарно-экологического и радиационного контроля</w:t>
      </w:r>
      <w:r>
        <w:br/>
      </w:r>
      <w:r>
        <w:rPr>
          <w:iCs/>
          <w:i/>
        </w:rPr>
        <w:t xml:space="preserve">ГБУ "ЦЭИИС" Иванов П.В.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http://ceiis.mos.ru/presscenter/nauchno-publitsisticheskie-stati/detail/12010156.html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ГБУ города Москвы «ЦЭИИС»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jpg" /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auchno-publitsisticheskie-stati/detail/12010156.html" TargetMode="External" /><Relationship Type="http://schemas.openxmlformats.org/officeDocument/2006/relationships/hyperlink" Id="rId41" Target="https://cyberleninka.ru/article/n/vliyanie-tverdyh-vzveshennyh-chastits-atmosfernogo-vozduha-naselennyh-punktov-na-zdorovie-cheloveka/viewer" TargetMode="External" /><Relationship Type="http://schemas.openxmlformats.org/officeDocument/2006/relationships/hyperlink" Id="rId43" Target="https://journal.pulmonology.ru/pulm/article/viewFile/884/749" TargetMode="External" /><Relationship Type="http://schemas.openxmlformats.org/officeDocument/2006/relationships/hyperlink" Id="rId42" Target="https://school-science.ru/13/1/488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auchno-publitsisticheskie-stati/detail/12010156.html" TargetMode="External" /><Relationship Type="http://schemas.openxmlformats.org/officeDocument/2006/relationships/hyperlink" Id="rId41" Target="https://cyberleninka.ru/article/n/vliyanie-tverdyh-vzveshennyh-chastits-atmosfernogo-vozduha-naselennyh-punktov-na-zdorovie-cheloveka/viewer" TargetMode="External" /><Relationship Type="http://schemas.openxmlformats.org/officeDocument/2006/relationships/hyperlink" Id="rId43" Target="https://journal.pulmonology.ru/pulm/article/viewFile/884/749" TargetMode="External" /><Relationship Type="http://schemas.openxmlformats.org/officeDocument/2006/relationships/hyperlink" Id="rId42" Target="https://school-science.ru/13/1/488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2025-08-04T04:15:03Z</dcterms:created>
  <dcterms:modified xsi:type="dcterms:W3CDTF">2025-08-04T04:15:03Z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